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3AA3" w14:textId="77777777" w:rsidR="00326D92" w:rsidRDefault="00665C10" w:rsidP="00EF61FB">
      <w:pPr>
        <w:spacing w:after="0" w:line="240" w:lineRule="auto"/>
        <w:jc w:val="center"/>
        <w:rPr>
          <w:b/>
          <w:sz w:val="52"/>
          <w:szCs w:val="52"/>
        </w:rPr>
      </w:pPr>
      <w:r w:rsidRPr="00326D92">
        <w:rPr>
          <w:b/>
          <w:sz w:val="52"/>
          <w:szCs w:val="52"/>
        </w:rPr>
        <w:t xml:space="preserve">BOARD OF EQUALIZATION </w:t>
      </w:r>
    </w:p>
    <w:p w14:paraId="4979F4CE" w14:textId="3BA3CFBC" w:rsidR="008D4FB3" w:rsidRPr="00326D92" w:rsidRDefault="00665C10" w:rsidP="00EF61FB">
      <w:pPr>
        <w:spacing w:after="0" w:line="240" w:lineRule="auto"/>
        <w:jc w:val="center"/>
        <w:rPr>
          <w:b/>
          <w:sz w:val="52"/>
          <w:szCs w:val="52"/>
        </w:rPr>
      </w:pPr>
      <w:r w:rsidRPr="00326D92">
        <w:rPr>
          <w:b/>
          <w:sz w:val="52"/>
          <w:szCs w:val="52"/>
        </w:rPr>
        <w:t>FOR</w:t>
      </w:r>
    </w:p>
    <w:p w14:paraId="66B166A3" w14:textId="77777777" w:rsidR="00665C10" w:rsidRPr="008D4FB3" w:rsidRDefault="00665C10" w:rsidP="00EF61FB">
      <w:pPr>
        <w:spacing w:after="0" w:line="240" w:lineRule="auto"/>
        <w:jc w:val="center"/>
        <w:rPr>
          <w:b/>
          <w:sz w:val="40"/>
        </w:rPr>
      </w:pPr>
      <w:r w:rsidRPr="00326D92">
        <w:rPr>
          <w:b/>
          <w:sz w:val="52"/>
          <w:szCs w:val="52"/>
        </w:rPr>
        <w:t>GILES COUNTY</w:t>
      </w:r>
    </w:p>
    <w:p w14:paraId="3EBB7952" w14:textId="77777777" w:rsidR="00665C10" w:rsidRPr="008D4FB3" w:rsidRDefault="00665C10" w:rsidP="00EF61FB">
      <w:pPr>
        <w:spacing w:after="0" w:line="240" w:lineRule="auto"/>
        <w:jc w:val="both"/>
        <w:rPr>
          <w:sz w:val="32"/>
        </w:rPr>
      </w:pPr>
    </w:p>
    <w:p w14:paraId="392A0D2A" w14:textId="77777777" w:rsidR="00665C10" w:rsidRPr="008D4FB3" w:rsidRDefault="00665C10" w:rsidP="00EF61FB">
      <w:pPr>
        <w:spacing w:after="0" w:line="240" w:lineRule="auto"/>
        <w:jc w:val="both"/>
        <w:rPr>
          <w:sz w:val="32"/>
        </w:rPr>
      </w:pPr>
    </w:p>
    <w:p w14:paraId="1D47DDF3" w14:textId="1A1CFA71" w:rsidR="00665C10" w:rsidRPr="008D4FB3" w:rsidRDefault="00951240" w:rsidP="0078185A">
      <w:pPr>
        <w:spacing w:after="0" w:line="360" w:lineRule="auto"/>
        <w:jc w:val="both"/>
        <w:rPr>
          <w:sz w:val="32"/>
        </w:rPr>
      </w:pPr>
      <w:r w:rsidRPr="008D4FB3">
        <w:rPr>
          <w:sz w:val="32"/>
        </w:rPr>
        <w:t>Public notice is hereby given that the Board o</w:t>
      </w:r>
      <w:r w:rsidR="002D2D47" w:rsidRPr="008D4FB3">
        <w:rPr>
          <w:sz w:val="32"/>
        </w:rPr>
        <w:t>f Equalization for Giles County</w:t>
      </w:r>
      <w:r w:rsidRPr="008D4FB3">
        <w:rPr>
          <w:sz w:val="32"/>
        </w:rPr>
        <w:t xml:space="preserve"> will meet </w:t>
      </w:r>
      <w:r w:rsidR="002D2D47" w:rsidRPr="008D4FB3">
        <w:rPr>
          <w:sz w:val="32"/>
        </w:rPr>
        <w:t>beginning</w:t>
      </w:r>
      <w:r w:rsidR="00665C10" w:rsidRPr="008D4FB3">
        <w:rPr>
          <w:sz w:val="32"/>
        </w:rPr>
        <w:t xml:space="preserve"> </w:t>
      </w:r>
      <w:r w:rsidR="000C0F4C">
        <w:rPr>
          <w:sz w:val="32"/>
        </w:rPr>
        <w:t>May</w:t>
      </w:r>
      <w:r w:rsidR="00C04F79">
        <w:rPr>
          <w:sz w:val="32"/>
        </w:rPr>
        <w:t xml:space="preserve"> </w:t>
      </w:r>
      <w:r w:rsidR="000C0F4C">
        <w:rPr>
          <w:sz w:val="32"/>
        </w:rPr>
        <w:t>1</w:t>
      </w:r>
      <w:r w:rsidR="009E5365">
        <w:rPr>
          <w:sz w:val="32"/>
        </w:rPr>
        <w:t>3</w:t>
      </w:r>
      <w:r w:rsidR="00665C10" w:rsidRPr="008D4FB3">
        <w:rPr>
          <w:sz w:val="32"/>
        </w:rPr>
        <w:t>,</w:t>
      </w:r>
      <w:r w:rsidR="000C0F4C">
        <w:rPr>
          <w:sz w:val="32"/>
        </w:rPr>
        <w:t xml:space="preserve"> 2026</w:t>
      </w:r>
      <w:r w:rsidR="00665C10" w:rsidRPr="008D4FB3">
        <w:rPr>
          <w:sz w:val="32"/>
        </w:rPr>
        <w:t xml:space="preserve"> </w:t>
      </w:r>
      <w:r w:rsidRPr="008D4FB3">
        <w:rPr>
          <w:sz w:val="32"/>
        </w:rPr>
        <w:t>for the purpose of hearing complaints of inequalities</w:t>
      </w:r>
      <w:r w:rsidR="00665C10" w:rsidRPr="008D4FB3">
        <w:rPr>
          <w:sz w:val="32"/>
        </w:rPr>
        <w:t>.</w:t>
      </w:r>
      <w:r w:rsidR="00F03909" w:rsidRPr="008D4FB3">
        <w:rPr>
          <w:sz w:val="32"/>
        </w:rPr>
        <w:t xml:space="preserve">  </w:t>
      </w:r>
      <w:r w:rsidRPr="008D4FB3">
        <w:rPr>
          <w:sz w:val="32"/>
        </w:rPr>
        <w:t>Upon hearing such complaints, either oral or written, the B</w:t>
      </w:r>
      <w:r w:rsidR="000D1D82" w:rsidRPr="008D4FB3">
        <w:rPr>
          <w:sz w:val="32"/>
        </w:rPr>
        <w:t>oard will give consideration and</w:t>
      </w:r>
      <w:r w:rsidR="00F03909" w:rsidRPr="008D4FB3">
        <w:rPr>
          <w:sz w:val="32"/>
        </w:rPr>
        <w:t xml:space="preserve"> </w:t>
      </w:r>
      <w:r w:rsidRPr="008D4FB3">
        <w:rPr>
          <w:sz w:val="32"/>
        </w:rPr>
        <w:t>INCREASE, DECREASE OR AFFIRM such real estate assessments. Before a change can be</w:t>
      </w:r>
      <w:r w:rsidR="00F03909" w:rsidRPr="008D4FB3">
        <w:rPr>
          <w:sz w:val="32"/>
        </w:rPr>
        <w:t xml:space="preserve"> </w:t>
      </w:r>
      <w:r w:rsidRPr="008D4FB3">
        <w:rPr>
          <w:sz w:val="32"/>
        </w:rPr>
        <w:t>granted, the taxpayer or his agent must overcome a clear presumption in favor of the assessment.</w:t>
      </w:r>
      <w:r w:rsidR="00F03909" w:rsidRPr="008D4FB3">
        <w:rPr>
          <w:sz w:val="32"/>
        </w:rPr>
        <w:t xml:space="preserve"> </w:t>
      </w:r>
      <w:r w:rsidRPr="008D4FB3">
        <w:rPr>
          <w:sz w:val="32"/>
        </w:rPr>
        <w:t>The</w:t>
      </w:r>
      <w:r w:rsidR="004C56F3">
        <w:rPr>
          <w:sz w:val="32"/>
        </w:rPr>
        <w:t xml:space="preserve"> </w:t>
      </w:r>
      <w:r w:rsidRPr="008D4FB3">
        <w:rPr>
          <w:sz w:val="32"/>
        </w:rPr>
        <w:t>taxpayer or agent must provide a preponderance of the evidence that the assessment of the</w:t>
      </w:r>
      <w:r w:rsidR="00F03909" w:rsidRPr="008D4FB3">
        <w:rPr>
          <w:sz w:val="32"/>
        </w:rPr>
        <w:t xml:space="preserve"> </w:t>
      </w:r>
      <w:r w:rsidRPr="008D4FB3">
        <w:rPr>
          <w:sz w:val="32"/>
        </w:rPr>
        <w:t>property is not uniform with the assessments of other similar properties or that the property is</w:t>
      </w:r>
      <w:r w:rsidR="00F03909" w:rsidRPr="008D4FB3">
        <w:rPr>
          <w:sz w:val="32"/>
        </w:rPr>
        <w:t xml:space="preserve"> </w:t>
      </w:r>
      <w:r w:rsidRPr="008D4FB3">
        <w:rPr>
          <w:sz w:val="32"/>
        </w:rPr>
        <w:t>assessed in excess of its fair market value.</w:t>
      </w:r>
    </w:p>
    <w:p w14:paraId="691A7703" w14:textId="77777777" w:rsidR="00665C10" w:rsidRPr="008D4FB3" w:rsidRDefault="00665C10" w:rsidP="0078185A">
      <w:pPr>
        <w:spacing w:after="0" w:line="360" w:lineRule="auto"/>
        <w:jc w:val="both"/>
        <w:rPr>
          <w:sz w:val="32"/>
        </w:rPr>
      </w:pPr>
    </w:p>
    <w:p w14:paraId="4258DEE1" w14:textId="63AF0913" w:rsidR="0078185A" w:rsidRDefault="00951240" w:rsidP="0078185A">
      <w:pPr>
        <w:spacing w:after="0" w:line="360" w:lineRule="auto"/>
        <w:jc w:val="both"/>
        <w:rPr>
          <w:sz w:val="32"/>
        </w:rPr>
      </w:pPr>
      <w:r w:rsidRPr="008D4FB3">
        <w:rPr>
          <w:sz w:val="32"/>
        </w:rPr>
        <w:t>To appear before the Board</w:t>
      </w:r>
      <w:r w:rsidR="00665C10" w:rsidRPr="008D4FB3">
        <w:rPr>
          <w:sz w:val="32"/>
        </w:rPr>
        <w:t xml:space="preserve"> </w:t>
      </w:r>
      <w:r w:rsidRPr="008D4FB3">
        <w:rPr>
          <w:sz w:val="32"/>
        </w:rPr>
        <w:t>of Equaliza</w:t>
      </w:r>
      <w:r w:rsidR="00665C10" w:rsidRPr="008D4FB3">
        <w:rPr>
          <w:sz w:val="32"/>
        </w:rPr>
        <w:t>tion, pl</w:t>
      </w:r>
      <w:r w:rsidR="00CC7535" w:rsidRPr="008D4FB3">
        <w:rPr>
          <w:sz w:val="32"/>
        </w:rPr>
        <w:t>ease call 540-921-3321</w:t>
      </w:r>
      <w:r w:rsidR="000C0F4C">
        <w:rPr>
          <w:sz w:val="32"/>
        </w:rPr>
        <w:t xml:space="preserve"> between the hours of 9:00 AM and 5:00 PM</w:t>
      </w:r>
      <w:r w:rsidR="00CC7535" w:rsidRPr="008D4FB3">
        <w:rPr>
          <w:sz w:val="32"/>
        </w:rPr>
        <w:t xml:space="preserve"> no later than </w:t>
      </w:r>
      <w:r w:rsidR="0078185A">
        <w:rPr>
          <w:sz w:val="32"/>
        </w:rPr>
        <w:t>Ma</w:t>
      </w:r>
      <w:r w:rsidR="000C0F4C">
        <w:rPr>
          <w:sz w:val="32"/>
        </w:rPr>
        <w:t>y 29, 2026</w:t>
      </w:r>
      <w:r w:rsidR="00CC7535" w:rsidRPr="008D4FB3">
        <w:rPr>
          <w:sz w:val="32"/>
        </w:rPr>
        <w:t>.</w:t>
      </w:r>
      <w:r w:rsidR="0078185A">
        <w:rPr>
          <w:sz w:val="32"/>
        </w:rPr>
        <w:t xml:space="preserve">  </w:t>
      </w:r>
    </w:p>
    <w:p w14:paraId="5EC1387C" w14:textId="77777777" w:rsidR="00C04F79" w:rsidRDefault="0078185A" w:rsidP="0078185A">
      <w:pPr>
        <w:spacing w:after="0" w:line="360" w:lineRule="auto"/>
        <w:jc w:val="both"/>
        <w:rPr>
          <w:sz w:val="32"/>
        </w:rPr>
      </w:pPr>
      <w:r>
        <w:rPr>
          <w:sz w:val="32"/>
        </w:rPr>
        <w:t xml:space="preserve">Meetings will be held in the Giles County Annex Building located at </w:t>
      </w:r>
    </w:p>
    <w:p w14:paraId="37548FB9" w14:textId="12DDB6F9" w:rsidR="00951240" w:rsidRDefault="0078185A" w:rsidP="0078185A">
      <w:pPr>
        <w:spacing w:after="0" w:line="360" w:lineRule="auto"/>
        <w:jc w:val="both"/>
        <w:rPr>
          <w:sz w:val="32"/>
        </w:rPr>
      </w:pPr>
      <w:r>
        <w:rPr>
          <w:sz w:val="32"/>
        </w:rPr>
        <w:t>130 N. Main Street, Pearisburg, VA 24134.</w:t>
      </w:r>
      <w:r w:rsidR="004C56F3">
        <w:rPr>
          <w:sz w:val="32"/>
        </w:rPr>
        <w:t xml:space="preserve">  </w:t>
      </w:r>
    </w:p>
    <w:p w14:paraId="141A862C" w14:textId="77777777" w:rsidR="00326D92" w:rsidRPr="008D4FB3" w:rsidRDefault="00326D92" w:rsidP="0078185A">
      <w:pPr>
        <w:spacing w:after="0" w:line="360" w:lineRule="auto"/>
        <w:jc w:val="both"/>
        <w:rPr>
          <w:sz w:val="32"/>
        </w:rPr>
      </w:pPr>
    </w:p>
    <w:p w14:paraId="0CBB0160" w14:textId="77777777" w:rsidR="00F03909" w:rsidRDefault="00F03909" w:rsidP="00EF61FB">
      <w:pPr>
        <w:spacing w:after="0" w:line="480" w:lineRule="auto"/>
        <w:jc w:val="both"/>
      </w:pPr>
      <w:r w:rsidRPr="008D4FB3">
        <w:rPr>
          <w:sz w:val="32"/>
        </w:rPr>
        <w:t xml:space="preserve">By order of the </w:t>
      </w:r>
      <w:r w:rsidRPr="00326D92">
        <w:rPr>
          <w:b/>
          <w:bCs/>
          <w:sz w:val="32"/>
        </w:rPr>
        <w:t>Giles County Board of Equalization</w:t>
      </w:r>
      <w:r>
        <w:t>.</w:t>
      </w:r>
    </w:p>
    <w:p w14:paraId="7D306855" w14:textId="77777777" w:rsidR="00F03909" w:rsidRDefault="00F03909" w:rsidP="00EF61FB">
      <w:pPr>
        <w:spacing w:after="0" w:line="240" w:lineRule="auto"/>
        <w:jc w:val="both"/>
      </w:pPr>
    </w:p>
    <w:p w14:paraId="451F8861" w14:textId="77777777" w:rsidR="00951240" w:rsidRDefault="00951240" w:rsidP="00951240"/>
    <w:sectPr w:rsidR="00951240" w:rsidSect="00326D9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C2430" w14:textId="77777777" w:rsidR="007A6314" w:rsidRDefault="007A6314" w:rsidP="00F03909">
      <w:pPr>
        <w:spacing w:after="0" w:line="240" w:lineRule="auto"/>
      </w:pPr>
      <w:r>
        <w:separator/>
      </w:r>
    </w:p>
  </w:endnote>
  <w:endnote w:type="continuationSeparator" w:id="0">
    <w:p w14:paraId="766F1D1F" w14:textId="77777777" w:rsidR="007A6314" w:rsidRDefault="007A6314" w:rsidP="00F0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C7C62" w14:textId="77777777" w:rsidR="007A6314" w:rsidRDefault="007A6314" w:rsidP="00F03909">
      <w:pPr>
        <w:spacing w:after="0" w:line="240" w:lineRule="auto"/>
      </w:pPr>
      <w:r>
        <w:separator/>
      </w:r>
    </w:p>
  </w:footnote>
  <w:footnote w:type="continuationSeparator" w:id="0">
    <w:p w14:paraId="428C1151" w14:textId="77777777" w:rsidR="007A6314" w:rsidRDefault="007A6314" w:rsidP="00F039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40"/>
    <w:rsid w:val="00085918"/>
    <w:rsid w:val="000C0F4C"/>
    <w:rsid w:val="000D1D82"/>
    <w:rsid w:val="002771A6"/>
    <w:rsid w:val="002D2D47"/>
    <w:rsid w:val="00326D92"/>
    <w:rsid w:val="003448A9"/>
    <w:rsid w:val="004C56F3"/>
    <w:rsid w:val="00573856"/>
    <w:rsid w:val="00665C10"/>
    <w:rsid w:val="006F0B6F"/>
    <w:rsid w:val="0078185A"/>
    <w:rsid w:val="007A6314"/>
    <w:rsid w:val="007F4732"/>
    <w:rsid w:val="008A3006"/>
    <w:rsid w:val="008D4FB3"/>
    <w:rsid w:val="009049A0"/>
    <w:rsid w:val="00951240"/>
    <w:rsid w:val="009E5365"/>
    <w:rsid w:val="00BC7484"/>
    <w:rsid w:val="00BF1FD1"/>
    <w:rsid w:val="00C04F79"/>
    <w:rsid w:val="00CC7535"/>
    <w:rsid w:val="00D536E7"/>
    <w:rsid w:val="00DF6105"/>
    <w:rsid w:val="00ED40F2"/>
    <w:rsid w:val="00EE3216"/>
    <w:rsid w:val="00EF61FB"/>
    <w:rsid w:val="00F03909"/>
    <w:rsid w:val="00F27F0A"/>
    <w:rsid w:val="00F75E51"/>
    <w:rsid w:val="00F918CE"/>
    <w:rsid w:val="00F9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A15A"/>
  <w15:docId w15:val="{4BDC777D-AE96-40E9-85BB-A28AD82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3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3909"/>
  </w:style>
  <w:style w:type="paragraph" w:styleId="Footer">
    <w:name w:val="footer"/>
    <w:basedOn w:val="Normal"/>
    <w:link w:val="FooterChar"/>
    <w:uiPriority w:val="99"/>
    <w:semiHidden/>
    <w:unhideWhenUsed/>
    <w:rsid w:val="00F03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3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Corell</dc:creator>
  <cp:lastModifiedBy>Lisa Corell</cp:lastModifiedBy>
  <cp:revision>6</cp:revision>
  <cp:lastPrinted>2020-02-11T15:07:00Z</cp:lastPrinted>
  <dcterms:created xsi:type="dcterms:W3CDTF">2026-04-30T15:06:00Z</dcterms:created>
  <dcterms:modified xsi:type="dcterms:W3CDTF">2026-05-01T14:31:00Z</dcterms:modified>
</cp:coreProperties>
</file>